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AF" w:rsidRPr="00BA2CC2" w:rsidRDefault="00D800AF" w:rsidP="005B71A5">
      <w:pPr>
        <w:spacing w:before="120" w:after="0"/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 xml:space="preserve">Zarządzenie Nr </w:t>
      </w:r>
      <w:r w:rsidR="008F1948">
        <w:rPr>
          <w:rFonts w:cstheme="minorHAnsi"/>
          <w:sz w:val="24"/>
          <w:szCs w:val="24"/>
        </w:rPr>
        <w:t>0050/129/2023</w:t>
      </w:r>
    </w:p>
    <w:p w:rsidR="00D800AF" w:rsidRPr="00BA2CC2" w:rsidRDefault="00D800AF" w:rsidP="005B71A5">
      <w:pPr>
        <w:spacing w:before="120" w:after="0"/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Prezydenta Miasta Rzeszowa</w:t>
      </w:r>
    </w:p>
    <w:p w:rsidR="00D800AF" w:rsidRPr="00BA2CC2" w:rsidRDefault="00D800AF" w:rsidP="005B71A5">
      <w:pPr>
        <w:spacing w:before="120" w:after="0"/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 xml:space="preserve">z dnia </w:t>
      </w:r>
      <w:r w:rsidR="008F1948">
        <w:rPr>
          <w:rFonts w:cstheme="minorHAnsi"/>
          <w:sz w:val="24"/>
          <w:szCs w:val="24"/>
        </w:rPr>
        <w:t>24 marca 2023 r.</w:t>
      </w:r>
    </w:p>
    <w:p w:rsidR="00D800AF" w:rsidRPr="00BA2CC2" w:rsidRDefault="00D800AF" w:rsidP="005B71A5">
      <w:pPr>
        <w:spacing w:before="120"/>
        <w:rPr>
          <w:rFonts w:cstheme="minorHAnsi"/>
          <w:sz w:val="24"/>
          <w:szCs w:val="24"/>
        </w:rPr>
      </w:pPr>
    </w:p>
    <w:p w:rsidR="00D800AF" w:rsidRPr="00BA2CC2" w:rsidRDefault="00D800AF" w:rsidP="00CD6FCF">
      <w:pPr>
        <w:jc w:val="center"/>
        <w:rPr>
          <w:rFonts w:cstheme="minorHAnsi"/>
          <w:b/>
          <w:bCs/>
          <w:sz w:val="24"/>
          <w:szCs w:val="24"/>
        </w:rPr>
      </w:pPr>
      <w:r w:rsidRPr="00BA2CC2">
        <w:rPr>
          <w:rFonts w:cstheme="minorHAnsi"/>
          <w:b/>
          <w:bCs/>
          <w:sz w:val="24"/>
          <w:szCs w:val="24"/>
        </w:rPr>
        <w:t>w sprawie</w:t>
      </w:r>
      <w:r w:rsidR="004C2677" w:rsidRPr="00BA2CC2">
        <w:rPr>
          <w:rFonts w:cstheme="minorHAnsi"/>
          <w:b/>
          <w:bCs/>
          <w:sz w:val="24"/>
          <w:szCs w:val="24"/>
        </w:rPr>
        <w:t xml:space="preserve"> </w:t>
      </w:r>
      <w:r w:rsidR="008B6D01">
        <w:rPr>
          <w:rFonts w:cstheme="minorHAnsi"/>
          <w:b/>
          <w:bCs/>
          <w:sz w:val="24"/>
          <w:szCs w:val="24"/>
        </w:rPr>
        <w:t>utworzenia na nieruchomości położonej w Rzeszowie przy ul. Wyspiańskiego płatnego parkingu strzeżonego dla przechowywania pojazdów usuniętych z dróg oraz parkowania pozostałych pojazdów.</w:t>
      </w:r>
    </w:p>
    <w:p w:rsidR="00D800AF" w:rsidRPr="00BA2CC2" w:rsidRDefault="00D800AF" w:rsidP="00D800AF">
      <w:pPr>
        <w:rPr>
          <w:rFonts w:cstheme="minorHAnsi"/>
          <w:sz w:val="24"/>
          <w:szCs w:val="24"/>
        </w:rPr>
      </w:pPr>
    </w:p>
    <w:p w:rsidR="00D800AF" w:rsidRPr="00BA2CC2" w:rsidRDefault="00D800AF" w:rsidP="00D800AF">
      <w:pPr>
        <w:jc w:val="both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Na podstawie art. 3</w:t>
      </w:r>
      <w:r w:rsidR="008B6D01">
        <w:rPr>
          <w:rFonts w:cstheme="minorHAnsi"/>
          <w:sz w:val="24"/>
          <w:szCs w:val="24"/>
        </w:rPr>
        <w:t>0</w:t>
      </w:r>
      <w:r w:rsidRPr="00BA2CC2">
        <w:rPr>
          <w:rFonts w:cstheme="minorHAnsi"/>
          <w:sz w:val="24"/>
          <w:szCs w:val="24"/>
        </w:rPr>
        <w:t xml:space="preserve"> ust. </w:t>
      </w:r>
      <w:r w:rsidR="008B6D01">
        <w:rPr>
          <w:rFonts w:cstheme="minorHAnsi"/>
          <w:sz w:val="24"/>
          <w:szCs w:val="24"/>
        </w:rPr>
        <w:t>2, pkt 3</w:t>
      </w:r>
      <w:r w:rsidRPr="00BA2CC2">
        <w:rPr>
          <w:rFonts w:cstheme="minorHAnsi"/>
          <w:sz w:val="24"/>
          <w:szCs w:val="24"/>
        </w:rPr>
        <w:t xml:space="preserve"> ustawy z dnia 8 marca 1990 r. o samorządzie gminnym </w:t>
      </w:r>
      <w:r w:rsidRPr="00BA2CC2">
        <w:rPr>
          <w:rFonts w:cstheme="minorHAnsi"/>
          <w:sz w:val="24"/>
          <w:szCs w:val="24"/>
        </w:rPr>
        <w:br/>
        <w:t>(Dz. U.</w:t>
      </w:r>
      <w:r w:rsidR="008B6D01">
        <w:rPr>
          <w:rFonts w:cstheme="minorHAnsi"/>
          <w:sz w:val="24"/>
          <w:szCs w:val="24"/>
        </w:rPr>
        <w:t xml:space="preserve"> </w:t>
      </w:r>
      <w:r w:rsidRPr="00BA2CC2">
        <w:rPr>
          <w:rFonts w:cstheme="minorHAnsi"/>
          <w:sz w:val="24"/>
          <w:szCs w:val="24"/>
        </w:rPr>
        <w:t>202</w:t>
      </w:r>
      <w:r w:rsidR="008B6D01">
        <w:rPr>
          <w:rFonts w:cstheme="minorHAnsi"/>
          <w:sz w:val="24"/>
          <w:szCs w:val="24"/>
        </w:rPr>
        <w:t>3</w:t>
      </w:r>
      <w:r w:rsidRPr="00BA2CC2">
        <w:rPr>
          <w:rFonts w:cstheme="minorHAnsi"/>
          <w:sz w:val="24"/>
          <w:szCs w:val="24"/>
        </w:rPr>
        <w:t xml:space="preserve"> r. poz. </w:t>
      </w:r>
      <w:r w:rsidR="008B6D01">
        <w:rPr>
          <w:rFonts w:cstheme="minorHAnsi"/>
          <w:sz w:val="24"/>
          <w:szCs w:val="24"/>
        </w:rPr>
        <w:t xml:space="preserve">40, art. 92 ust. 1 pkt 2 ustawy z dnia 5 czerwca 1998 r. </w:t>
      </w:r>
      <w:r w:rsidR="0036062D">
        <w:rPr>
          <w:rFonts w:cstheme="minorHAnsi"/>
          <w:sz w:val="24"/>
          <w:szCs w:val="24"/>
        </w:rPr>
        <w:br/>
      </w:r>
      <w:r w:rsidR="008B6D01">
        <w:rPr>
          <w:rFonts w:cstheme="minorHAnsi"/>
          <w:sz w:val="24"/>
          <w:szCs w:val="24"/>
        </w:rPr>
        <w:t xml:space="preserve">o samorządzie powiatowym </w:t>
      </w:r>
      <w:r w:rsidR="005B71A5">
        <w:rPr>
          <w:rFonts w:cstheme="minorHAnsi"/>
          <w:sz w:val="24"/>
          <w:szCs w:val="24"/>
        </w:rPr>
        <w:t>(</w:t>
      </w:r>
      <w:r w:rsidR="008B6D01">
        <w:rPr>
          <w:rFonts w:cstheme="minorHAnsi"/>
          <w:sz w:val="24"/>
          <w:szCs w:val="24"/>
        </w:rPr>
        <w:t>Dz. U. 2022, poz. 1526</w:t>
      </w:r>
      <w:r w:rsidRPr="00BA2CC2">
        <w:rPr>
          <w:rFonts w:cstheme="minorHAnsi"/>
          <w:sz w:val="24"/>
          <w:szCs w:val="24"/>
        </w:rPr>
        <w:t>)</w:t>
      </w:r>
      <w:r w:rsidR="008B6D01">
        <w:rPr>
          <w:rFonts w:cstheme="minorHAnsi"/>
          <w:sz w:val="24"/>
          <w:szCs w:val="24"/>
        </w:rPr>
        <w:t xml:space="preserve"> oraz art. 130a ust. 5f ustawy z dnia 20 czerwca 1997 r. Prawo o ruchu drogowym (Dz. U. 2022. poz. 988)</w:t>
      </w:r>
    </w:p>
    <w:p w:rsidR="00D800AF" w:rsidRPr="00BA2CC2" w:rsidRDefault="00D800AF" w:rsidP="00D800AF">
      <w:pPr>
        <w:jc w:val="both"/>
        <w:rPr>
          <w:rFonts w:cstheme="minorHAnsi"/>
          <w:sz w:val="24"/>
          <w:szCs w:val="24"/>
        </w:rPr>
      </w:pPr>
    </w:p>
    <w:p w:rsidR="00D800AF" w:rsidRPr="00BA2CC2" w:rsidRDefault="00D800AF" w:rsidP="00D800AF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zarządza</w:t>
      </w:r>
      <w:r w:rsidR="005B71A5">
        <w:rPr>
          <w:rFonts w:cstheme="minorHAnsi"/>
          <w:sz w:val="24"/>
          <w:szCs w:val="24"/>
        </w:rPr>
        <w:t>m</w:t>
      </w:r>
      <w:r w:rsidRPr="00BA2CC2">
        <w:rPr>
          <w:rFonts w:cstheme="minorHAnsi"/>
          <w:sz w:val="24"/>
          <w:szCs w:val="24"/>
        </w:rPr>
        <w:t>, co następuje:</w:t>
      </w:r>
    </w:p>
    <w:p w:rsidR="00BA2CC2" w:rsidRDefault="00BA2CC2" w:rsidP="00D800AF">
      <w:pPr>
        <w:jc w:val="center"/>
        <w:rPr>
          <w:rFonts w:cstheme="minorHAnsi"/>
          <w:sz w:val="24"/>
          <w:szCs w:val="24"/>
        </w:rPr>
      </w:pPr>
    </w:p>
    <w:p w:rsidR="00D800AF" w:rsidRPr="00BA2CC2" w:rsidRDefault="00D800AF" w:rsidP="00D800AF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§1</w:t>
      </w:r>
    </w:p>
    <w:p w:rsidR="00915949" w:rsidRPr="00BA2CC2" w:rsidRDefault="00AB6C61" w:rsidP="009159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nieruchomości oznaczonej</w:t>
      </w:r>
      <w:r w:rsidR="00425A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jako </w:t>
      </w:r>
      <w:r w:rsidR="00B91AA9">
        <w:rPr>
          <w:rFonts w:cstheme="minorHAnsi"/>
          <w:sz w:val="24"/>
          <w:szCs w:val="24"/>
        </w:rPr>
        <w:t xml:space="preserve">część </w:t>
      </w:r>
      <w:r>
        <w:rPr>
          <w:rFonts w:cstheme="minorHAnsi"/>
          <w:sz w:val="24"/>
          <w:szCs w:val="24"/>
        </w:rPr>
        <w:t>działki</w:t>
      </w:r>
      <w:r w:rsidR="00425AAC">
        <w:rPr>
          <w:rFonts w:cstheme="minorHAnsi"/>
          <w:sz w:val="24"/>
          <w:szCs w:val="24"/>
        </w:rPr>
        <w:t xml:space="preserve"> n</w:t>
      </w:r>
      <w:r w:rsidR="00B91AA9">
        <w:rPr>
          <w:rFonts w:cstheme="minorHAnsi"/>
          <w:sz w:val="24"/>
          <w:szCs w:val="24"/>
        </w:rPr>
        <w:t>r 565</w:t>
      </w:r>
      <w:r>
        <w:rPr>
          <w:rFonts w:cstheme="minorHAnsi"/>
          <w:sz w:val="24"/>
          <w:szCs w:val="24"/>
        </w:rPr>
        <w:t xml:space="preserve"> położonej w obrębie </w:t>
      </w:r>
      <w:r w:rsidR="00B91AA9">
        <w:rPr>
          <w:rFonts w:cstheme="minorHAnsi"/>
          <w:sz w:val="24"/>
          <w:szCs w:val="24"/>
        </w:rPr>
        <w:t>214</w:t>
      </w:r>
      <w:r w:rsidR="000D7C3E">
        <w:rPr>
          <w:rFonts w:cstheme="minorHAnsi"/>
          <w:sz w:val="24"/>
          <w:szCs w:val="24"/>
        </w:rPr>
        <w:t xml:space="preserve"> w Rzeszowie przy ul. Wyspiańskiego</w:t>
      </w:r>
      <w:r w:rsidR="005B71A5">
        <w:rPr>
          <w:rFonts w:cstheme="minorHAnsi"/>
          <w:sz w:val="24"/>
          <w:szCs w:val="24"/>
        </w:rPr>
        <w:t>, której obszar określa załącznik do niniejszego zarządzenia,</w:t>
      </w:r>
      <w:r w:rsidR="000D7C3E">
        <w:rPr>
          <w:rFonts w:cstheme="minorHAnsi"/>
          <w:sz w:val="24"/>
          <w:szCs w:val="24"/>
        </w:rPr>
        <w:t xml:space="preserve"> ustanawiam płatny strzeżony parking do przechowywania pojazdów usuniętych z dróg na podstawie art. 50a i 130a ustawy z dnia 20 czerwca 1997r. Prawo o ruchu drogowym (Dz. U. 2022.988)</w:t>
      </w:r>
      <w:r w:rsidR="00257DC9">
        <w:rPr>
          <w:rFonts w:cstheme="minorHAnsi"/>
          <w:sz w:val="24"/>
          <w:szCs w:val="24"/>
        </w:rPr>
        <w:t xml:space="preserve"> oraz do parkowania pozostałych pojazdów, zwanych dalej „parkingiem”.</w:t>
      </w:r>
    </w:p>
    <w:p w:rsidR="00BA2CC2" w:rsidRDefault="00BA2CC2" w:rsidP="00915949">
      <w:pPr>
        <w:jc w:val="center"/>
        <w:rPr>
          <w:rFonts w:cstheme="minorHAnsi"/>
          <w:sz w:val="24"/>
          <w:szCs w:val="24"/>
        </w:rPr>
      </w:pPr>
    </w:p>
    <w:p w:rsidR="00915949" w:rsidRPr="00BA2CC2" w:rsidRDefault="00915949" w:rsidP="00915949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§2</w:t>
      </w:r>
    </w:p>
    <w:p w:rsidR="00915949" w:rsidRPr="00BA2CC2" w:rsidRDefault="00944F7E" w:rsidP="009159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Parking przeznaczony jest do przechowywania i parkowania: rowerów, motorowerów, motocykli, hulajnóg elektrycznych, urządzeń transportu osobistego oraz pojazdów samochodowych o dopuszczalnej masie całkowitej do 3,5 t.</w:t>
      </w:r>
    </w:p>
    <w:p w:rsidR="00BA2CC2" w:rsidRDefault="00BA2CC2" w:rsidP="00915949">
      <w:pPr>
        <w:jc w:val="center"/>
        <w:rPr>
          <w:rFonts w:cstheme="minorHAnsi"/>
          <w:sz w:val="24"/>
          <w:szCs w:val="24"/>
        </w:rPr>
      </w:pPr>
    </w:p>
    <w:p w:rsidR="00915949" w:rsidRPr="00BA2CC2" w:rsidRDefault="00915949" w:rsidP="00915949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§3</w:t>
      </w:r>
    </w:p>
    <w:p w:rsidR="00C268C8" w:rsidRPr="00BA2CC2" w:rsidRDefault="004103C3" w:rsidP="00C102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Wysokość opłat za przechowywanie i parkowanie pojazdów określa uchwała Rady Miasta Rzeszowa.</w:t>
      </w:r>
    </w:p>
    <w:p w:rsidR="007C2321" w:rsidRPr="00BA2CC2" w:rsidRDefault="007C2321" w:rsidP="00D800AF">
      <w:pPr>
        <w:rPr>
          <w:rFonts w:cstheme="minorHAnsi"/>
          <w:sz w:val="24"/>
          <w:szCs w:val="24"/>
        </w:rPr>
      </w:pPr>
    </w:p>
    <w:p w:rsidR="005E2AD0" w:rsidRPr="00BA2CC2" w:rsidRDefault="005E2AD0" w:rsidP="005E2AD0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4</w:t>
      </w:r>
    </w:p>
    <w:p w:rsidR="005E2AD0" w:rsidRDefault="00FD27B7" w:rsidP="005E2AD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Zarządcą parkingu wyznaczam Miejską Administrację Targowisk i Parkingów z siedzibą </w:t>
      </w:r>
      <w:r w:rsidR="004C74B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</w:t>
      </w:r>
      <w:r w:rsidR="004C74B2">
        <w:rPr>
          <w:rFonts w:cstheme="minorHAnsi"/>
          <w:sz w:val="24"/>
          <w:szCs w:val="24"/>
        </w:rPr>
        <w:t>Rzeszowie przy ul. ks. J. Jałowego 23A.</w:t>
      </w:r>
    </w:p>
    <w:p w:rsidR="002D6CCA" w:rsidRPr="00BA2CC2" w:rsidRDefault="002D6CCA" w:rsidP="005E2AD0">
      <w:pPr>
        <w:jc w:val="both"/>
        <w:rPr>
          <w:rFonts w:cstheme="minorHAnsi"/>
          <w:sz w:val="24"/>
          <w:szCs w:val="24"/>
        </w:rPr>
      </w:pPr>
    </w:p>
    <w:p w:rsidR="002D6CCA" w:rsidRPr="00BA2CC2" w:rsidRDefault="002D6CCA" w:rsidP="002D6CCA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5</w:t>
      </w:r>
    </w:p>
    <w:p w:rsidR="002D6CCA" w:rsidRPr="00BA2CC2" w:rsidRDefault="00F77457" w:rsidP="002D6C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Wykonanie zarządzenia powierzam Dyrektorowi Miejskiej Administracji Targowisk </w:t>
      </w:r>
      <w:r>
        <w:rPr>
          <w:rFonts w:cstheme="minorHAnsi"/>
          <w:sz w:val="24"/>
          <w:szCs w:val="24"/>
        </w:rPr>
        <w:br/>
        <w:t>i Parkingów.</w:t>
      </w:r>
    </w:p>
    <w:p w:rsidR="007C2321" w:rsidRPr="00BA2CC2" w:rsidRDefault="007C2321" w:rsidP="00D800AF">
      <w:pPr>
        <w:rPr>
          <w:rFonts w:cstheme="minorHAnsi"/>
          <w:sz w:val="24"/>
          <w:szCs w:val="24"/>
        </w:rPr>
      </w:pPr>
    </w:p>
    <w:p w:rsidR="006F200E" w:rsidRPr="00BA2CC2" w:rsidRDefault="006F200E" w:rsidP="006F200E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6</w:t>
      </w:r>
    </w:p>
    <w:p w:rsidR="006F200E" w:rsidRPr="00BA2CC2" w:rsidRDefault="006F200E" w:rsidP="006F20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Traci moc Zarządzenie Nr VI/773/2012 Prezydenta Miasta Rzeszowa z dnia 2 listopada 2012 r.</w:t>
      </w:r>
    </w:p>
    <w:p w:rsidR="007C2321" w:rsidRPr="00BA2CC2" w:rsidRDefault="007C2321" w:rsidP="00D800AF">
      <w:pPr>
        <w:rPr>
          <w:rFonts w:cstheme="minorHAnsi"/>
          <w:sz w:val="24"/>
          <w:szCs w:val="24"/>
        </w:rPr>
      </w:pPr>
    </w:p>
    <w:p w:rsidR="000E60AA" w:rsidRPr="00BA2CC2" w:rsidRDefault="000E60AA" w:rsidP="000E60AA">
      <w:pPr>
        <w:jc w:val="center"/>
        <w:rPr>
          <w:rFonts w:cstheme="minorHAnsi"/>
          <w:sz w:val="24"/>
          <w:szCs w:val="24"/>
        </w:rPr>
      </w:pPr>
      <w:r w:rsidRPr="00BA2CC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7</w:t>
      </w:r>
    </w:p>
    <w:p w:rsidR="000E60AA" w:rsidRDefault="000E60AA" w:rsidP="000E60A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Zarządzenie wchodzi w życie z dniem</w:t>
      </w:r>
      <w:r w:rsidR="008F1948">
        <w:rPr>
          <w:rFonts w:cstheme="minorHAnsi"/>
          <w:sz w:val="24"/>
          <w:szCs w:val="24"/>
        </w:rPr>
        <w:t xml:space="preserve"> 29 marca </w:t>
      </w:r>
      <w:bookmarkStart w:id="0" w:name="_GoBack"/>
      <w:bookmarkEnd w:id="0"/>
      <w:r w:rsidR="008F1948">
        <w:rPr>
          <w:rFonts w:cstheme="minorHAnsi"/>
          <w:sz w:val="24"/>
          <w:szCs w:val="24"/>
        </w:rPr>
        <w:t>2023 r.</w:t>
      </w:r>
    </w:p>
    <w:p w:rsidR="004D2F8F" w:rsidRDefault="004D2F8F" w:rsidP="000E60AA">
      <w:pPr>
        <w:jc w:val="both"/>
        <w:rPr>
          <w:rFonts w:cstheme="minorHAnsi"/>
          <w:sz w:val="24"/>
          <w:szCs w:val="24"/>
        </w:rPr>
      </w:pPr>
    </w:p>
    <w:p w:rsidR="004D2F8F" w:rsidRDefault="004D2F8F" w:rsidP="000E60AA">
      <w:pPr>
        <w:jc w:val="both"/>
        <w:rPr>
          <w:rFonts w:cstheme="minorHAnsi"/>
          <w:sz w:val="24"/>
          <w:szCs w:val="24"/>
        </w:rPr>
      </w:pPr>
    </w:p>
    <w:p w:rsidR="004D2F8F" w:rsidRDefault="004D2F8F" w:rsidP="000E60AA">
      <w:pPr>
        <w:jc w:val="both"/>
        <w:rPr>
          <w:rFonts w:cstheme="minorHAnsi"/>
          <w:sz w:val="24"/>
          <w:szCs w:val="24"/>
        </w:rPr>
      </w:pPr>
    </w:p>
    <w:p w:rsidR="004D2F8F" w:rsidRDefault="004D2F8F" w:rsidP="000E60AA">
      <w:pPr>
        <w:jc w:val="both"/>
        <w:rPr>
          <w:rFonts w:cstheme="minorHAnsi"/>
          <w:sz w:val="24"/>
          <w:szCs w:val="24"/>
        </w:rPr>
      </w:pPr>
    </w:p>
    <w:p w:rsidR="004D2F8F" w:rsidRPr="00BA2CC2" w:rsidRDefault="004D2F8F" w:rsidP="000E60AA">
      <w:pPr>
        <w:jc w:val="both"/>
        <w:rPr>
          <w:rFonts w:cstheme="minorHAnsi"/>
          <w:sz w:val="24"/>
          <w:szCs w:val="24"/>
        </w:rPr>
      </w:pPr>
    </w:p>
    <w:p w:rsidR="007C2321" w:rsidRPr="00BA2CC2" w:rsidRDefault="007C2321" w:rsidP="007C2321">
      <w:pPr>
        <w:tabs>
          <w:tab w:val="left" w:pos="4962"/>
        </w:tabs>
        <w:suppressAutoHyphens/>
        <w:spacing w:after="0" w:line="120" w:lineRule="atLeast"/>
        <w:jc w:val="center"/>
        <w:rPr>
          <w:rFonts w:eastAsia="Times New Roman" w:cstheme="minorHAnsi"/>
          <w:bCs/>
          <w:kern w:val="1"/>
          <w:sz w:val="24"/>
          <w:szCs w:val="24"/>
          <w:lang w:eastAsia="ar-SA"/>
        </w:rPr>
      </w:pPr>
      <w:r w:rsidRPr="00BA2CC2">
        <w:rPr>
          <w:rFonts w:eastAsia="Times New Roman" w:cstheme="minorHAnsi"/>
          <w:bCs/>
          <w:kern w:val="1"/>
          <w:sz w:val="24"/>
          <w:szCs w:val="24"/>
          <w:lang w:eastAsia="ar-SA"/>
        </w:rPr>
        <w:t xml:space="preserve">                                       </w:t>
      </w:r>
      <w:r w:rsidRPr="00BA2CC2">
        <w:rPr>
          <w:rFonts w:eastAsia="Times New Roman" w:cstheme="minorHAnsi"/>
          <w:bCs/>
          <w:kern w:val="1"/>
          <w:sz w:val="24"/>
          <w:szCs w:val="24"/>
          <w:lang w:eastAsia="ar-SA"/>
        </w:rPr>
        <w:tab/>
        <w:t xml:space="preserve"> Prezydent Miasta Rzeszowa</w:t>
      </w:r>
    </w:p>
    <w:p w:rsidR="007C2321" w:rsidRPr="00BA2CC2" w:rsidRDefault="007C2321" w:rsidP="007C2321">
      <w:pPr>
        <w:suppressAutoHyphens/>
        <w:spacing w:after="0" w:line="120" w:lineRule="atLeast"/>
        <w:jc w:val="center"/>
        <w:rPr>
          <w:rFonts w:eastAsia="Times New Roman" w:cstheme="minorHAnsi"/>
          <w:bCs/>
          <w:kern w:val="1"/>
          <w:sz w:val="24"/>
          <w:szCs w:val="24"/>
          <w:lang w:eastAsia="ar-SA"/>
        </w:rPr>
      </w:pPr>
    </w:p>
    <w:p w:rsidR="007C2321" w:rsidRPr="00BA2CC2" w:rsidRDefault="007C2321" w:rsidP="007C2321">
      <w:pPr>
        <w:tabs>
          <w:tab w:val="left" w:pos="4962"/>
        </w:tabs>
        <w:suppressAutoHyphens/>
        <w:spacing w:after="0" w:line="120" w:lineRule="atLeast"/>
        <w:jc w:val="center"/>
        <w:rPr>
          <w:rFonts w:eastAsia="Times New Roman" w:cstheme="minorHAnsi"/>
          <w:bCs/>
          <w:kern w:val="1"/>
          <w:sz w:val="24"/>
          <w:szCs w:val="24"/>
          <w:lang w:eastAsia="ar-SA"/>
        </w:rPr>
      </w:pPr>
      <w:r w:rsidRPr="00BA2CC2">
        <w:rPr>
          <w:rFonts w:eastAsia="Times New Roman" w:cstheme="minorHAnsi"/>
          <w:bCs/>
          <w:kern w:val="1"/>
          <w:sz w:val="24"/>
          <w:szCs w:val="24"/>
          <w:lang w:eastAsia="ar-SA"/>
        </w:rPr>
        <w:t xml:space="preserve">                                  </w:t>
      </w:r>
      <w:r w:rsidRPr="00BA2CC2">
        <w:rPr>
          <w:rFonts w:eastAsia="Times New Roman" w:cstheme="minorHAnsi"/>
          <w:bCs/>
          <w:kern w:val="1"/>
          <w:sz w:val="24"/>
          <w:szCs w:val="24"/>
          <w:lang w:eastAsia="ar-SA"/>
        </w:rPr>
        <w:tab/>
        <w:t xml:space="preserve"> Konrad Fijołek</w:t>
      </w:r>
    </w:p>
    <w:p w:rsidR="007C2321" w:rsidRDefault="007C2321" w:rsidP="00D800AF">
      <w:pPr>
        <w:rPr>
          <w:rFonts w:cstheme="minorHAnsi"/>
          <w:sz w:val="24"/>
          <w:szCs w:val="24"/>
        </w:rPr>
      </w:pPr>
    </w:p>
    <w:p w:rsidR="00985FBD" w:rsidRDefault="00985FBD" w:rsidP="00D800AF">
      <w:pPr>
        <w:rPr>
          <w:rFonts w:cstheme="minorHAnsi"/>
          <w:sz w:val="24"/>
          <w:szCs w:val="24"/>
        </w:rPr>
      </w:pPr>
    </w:p>
    <w:p w:rsidR="00985FBD" w:rsidRDefault="00985FBD" w:rsidP="00D800AF">
      <w:pPr>
        <w:rPr>
          <w:rFonts w:cstheme="minorHAnsi"/>
          <w:sz w:val="24"/>
          <w:szCs w:val="24"/>
        </w:rPr>
      </w:pPr>
    </w:p>
    <w:p w:rsidR="008D4384" w:rsidRDefault="008D43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85FBD" w:rsidRDefault="008D4384" w:rsidP="008D4384">
      <w:pPr>
        <w:tabs>
          <w:tab w:val="left" w:pos="46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>Załącznik do Zarządzenia Nr 0050/129/2023</w:t>
      </w:r>
    </w:p>
    <w:p w:rsidR="008D4384" w:rsidRDefault="008D4384" w:rsidP="008D4384">
      <w:pPr>
        <w:tabs>
          <w:tab w:val="left" w:pos="46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Prezydenta Miasta Rzeszowa</w:t>
      </w:r>
    </w:p>
    <w:p w:rsidR="008D4384" w:rsidRDefault="008D4384" w:rsidP="008D4384">
      <w:pPr>
        <w:tabs>
          <w:tab w:val="left" w:pos="46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z dnia 24 marca 2023 r.</w:t>
      </w:r>
    </w:p>
    <w:p w:rsidR="008D4384" w:rsidRDefault="008D4384" w:rsidP="008D4384">
      <w:pPr>
        <w:tabs>
          <w:tab w:val="left" w:pos="4678"/>
        </w:tabs>
        <w:rPr>
          <w:rFonts w:cstheme="minorHAnsi"/>
          <w:sz w:val="24"/>
          <w:szCs w:val="24"/>
        </w:rPr>
      </w:pPr>
    </w:p>
    <w:p w:rsidR="008D4384" w:rsidRDefault="00473595" w:rsidP="008D4384">
      <w:pPr>
        <w:tabs>
          <w:tab w:val="left" w:pos="4678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7568565" cy="5786120"/>
            <wp:effectExtent l="19050" t="0" r="0" b="0"/>
            <wp:wrapSquare wrapText="bothSides"/>
            <wp:docPr id="2" name="Obraz 1" descr="Mapa 2 (skala 1000 format A4) służbowy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2 (skala 1000 format A4) służbowy kop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384" w:rsidSect="008636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6EA"/>
    <w:multiLevelType w:val="hybridMultilevel"/>
    <w:tmpl w:val="FE26B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6C18"/>
    <w:multiLevelType w:val="hybridMultilevel"/>
    <w:tmpl w:val="66D0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49DC"/>
    <w:multiLevelType w:val="hybridMultilevel"/>
    <w:tmpl w:val="9492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06836"/>
    <w:multiLevelType w:val="hybridMultilevel"/>
    <w:tmpl w:val="75023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37B8"/>
    <w:multiLevelType w:val="hybridMultilevel"/>
    <w:tmpl w:val="E202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36D0A"/>
    <w:multiLevelType w:val="hybridMultilevel"/>
    <w:tmpl w:val="E9B463AE"/>
    <w:lvl w:ilvl="0" w:tplc="04150011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41E7B"/>
    <w:multiLevelType w:val="hybridMultilevel"/>
    <w:tmpl w:val="2BCCC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57C09"/>
    <w:multiLevelType w:val="hybridMultilevel"/>
    <w:tmpl w:val="50B0E6E8"/>
    <w:lvl w:ilvl="0" w:tplc="E806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3F0E"/>
    <w:multiLevelType w:val="hybridMultilevel"/>
    <w:tmpl w:val="78A6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414F1"/>
    <w:multiLevelType w:val="hybridMultilevel"/>
    <w:tmpl w:val="709686EA"/>
    <w:lvl w:ilvl="0" w:tplc="E806B6F8">
      <w:start w:val="1"/>
      <w:numFmt w:val="decimal"/>
      <w:lvlText w:val="%1."/>
      <w:lvlJc w:val="left"/>
      <w:pPr>
        <w:ind w:left="357" w:hanging="28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D56AA"/>
    <w:multiLevelType w:val="hybridMultilevel"/>
    <w:tmpl w:val="D4A42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46275"/>
    <w:multiLevelType w:val="hybridMultilevel"/>
    <w:tmpl w:val="E3AE4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601B0"/>
    <w:multiLevelType w:val="hybridMultilevel"/>
    <w:tmpl w:val="BF1AE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00AF"/>
    <w:rsid w:val="000D7C3E"/>
    <w:rsid w:val="000E60AA"/>
    <w:rsid w:val="00131D32"/>
    <w:rsid w:val="00214E67"/>
    <w:rsid w:val="00243F90"/>
    <w:rsid w:val="00257DC9"/>
    <w:rsid w:val="002C5818"/>
    <w:rsid w:val="002D6CCA"/>
    <w:rsid w:val="00325D60"/>
    <w:rsid w:val="0036062D"/>
    <w:rsid w:val="00386A9A"/>
    <w:rsid w:val="004103C3"/>
    <w:rsid w:val="00425AAC"/>
    <w:rsid w:val="004438F2"/>
    <w:rsid w:val="004631EB"/>
    <w:rsid w:val="00473595"/>
    <w:rsid w:val="004C2677"/>
    <w:rsid w:val="004C5D69"/>
    <w:rsid w:val="004C74B2"/>
    <w:rsid w:val="004D2F8F"/>
    <w:rsid w:val="005B71A5"/>
    <w:rsid w:val="005E2AD0"/>
    <w:rsid w:val="00605B78"/>
    <w:rsid w:val="006433EB"/>
    <w:rsid w:val="0067553F"/>
    <w:rsid w:val="006F200E"/>
    <w:rsid w:val="007576C1"/>
    <w:rsid w:val="0079524A"/>
    <w:rsid w:val="007C2321"/>
    <w:rsid w:val="00863695"/>
    <w:rsid w:val="00877713"/>
    <w:rsid w:val="008B6D01"/>
    <w:rsid w:val="008D4384"/>
    <w:rsid w:val="008D591E"/>
    <w:rsid w:val="008F1948"/>
    <w:rsid w:val="00915949"/>
    <w:rsid w:val="00944F7E"/>
    <w:rsid w:val="00985FBD"/>
    <w:rsid w:val="00A27726"/>
    <w:rsid w:val="00AA0D2D"/>
    <w:rsid w:val="00AB2969"/>
    <w:rsid w:val="00AB6C61"/>
    <w:rsid w:val="00B16B98"/>
    <w:rsid w:val="00B91AA9"/>
    <w:rsid w:val="00B92D33"/>
    <w:rsid w:val="00BA2CC2"/>
    <w:rsid w:val="00BF54E8"/>
    <w:rsid w:val="00C10297"/>
    <w:rsid w:val="00C268C8"/>
    <w:rsid w:val="00C40C2F"/>
    <w:rsid w:val="00CB375D"/>
    <w:rsid w:val="00CD6FCF"/>
    <w:rsid w:val="00D800AF"/>
    <w:rsid w:val="00D8453B"/>
    <w:rsid w:val="00ED7930"/>
    <w:rsid w:val="00F77457"/>
    <w:rsid w:val="00FD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F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FBD"/>
    <w:pPr>
      <w:ind w:left="720"/>
      <w:contextualSpacing/>
    </w:pPr>
  </w:style>
  <w:style w:type="table" w:styleId="Tabela-Siatka">
    <w:name w:val="Table Grid"/>
    <w:basedOn w:val="Standardowy"/>
    <w:uiPriority w:val="39"/>
    <w:rsid w:val="0098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Puzio Justyna</dc:creator>
  <cp:lastModifiedBy>Łukasz</cp:lastModifiedBy>
  <cp:revision>2</cp:revision>
  <cp:lastPrinted>2023-01-03T09:11:00Z</cp:lastPrinted>
  <dcterms:created xsi:type="dcterms:W3CDTF">2023-03-30T12:25:00Z</dcterms:created>
  <dcterms:modified xsi:type="dcterms:W3CDTF">2023-03-30T12:25:00Z</dcterms:modified>
</cp:coreProperties>
</file>